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47FA" w14:textId="77777777" w:rsidR="00590EA9" w:rsidRDefault="00590EA9" w:rsidP="00590EA9">
      <w:pPr>
        <w:ind w:lef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481B32AA" wp14:editId="56736C5D">
            <wp:extent cx="3251254" cy="988352"/>
            <wp:effectExtent l="0" t="0" r="0" b="0"/>
            <wp:docPr id="2107214216" name="image1.pn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diagram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254" cy="988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25110600" wp14:editId="191FFC27">
            <wp:extent cx="1638519" cy="1638519"/>
            <wp:effectExtent l="0" t="0" r="0" b="0"/>
            <wp:docPr id="2107214217" name="image2.jpg" descr="Char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art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519" cy="1638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B9E3B7" w14:textId="77777777" w:rsidR="00590EA9" w:rsidRDefault="00590E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422D6" w14:textId="77777777" w:rsidR="00590EA9" w:rsidRDefault="00590E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7861D0CC" w:rsidR="001A7EEF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Seminārs pedagogiem</w:t>
      </w:r>
    </w:p>
    <w:p w14:paraId="00000002" w14:textId="77777777" w:rsidR="001A7EEF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“Mēs un cilvēktiesības”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00000003" w14:textId="77777777" w:rsidR="001A7EEF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2024. gada 12. un 13. martā</w:t>
      </w:r>
    </w:p>
    <w:p w14:paraId="00000004" w14:textId="77777777" w:rsidR="001A7EE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ZOOM</w:t>
      </w:r>
    </w:p>
    <w:p w14:paraId="00000005" w14:textId="77777777" w:rsidR="001A7EEF" w:rsidRDefault="001A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1A7EEF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</w:t>
      </w:r>
    </w:p>
    <w:p w14:paraId="00000007" w14:textId="77777777" w:rsidR="001A7EEF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 marts</w:t>
      </w:r>
    </w:p>
    <w:p w14:paraId="00000008" w14:textId="77777777" w:rsidR="001A7EE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9:00 – 9:15 Pieslēgšanās ZOOM</w:t>
      </w:r>
    </w:p>
    <w:p w14:paraId="00000009" w14:textId="35A39AF1" w:rsidR="001A7EE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9:15 – 10:45 Cilvēktiesību vēsture un attīstība. Metodoloģijas analīze</w:t>
      </w:r>
      <w:r w:rsidR="0059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1A7EE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10:45– 11:00 Pārtraukums</w:t>
      </w:r>
    </w:p>
    <w:p w14:paraId="0000000B" w14:textId="607BD05D" w:rsidR="001A7EE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– 12:30  Cilvēktiesību nozīme, paaudzes, veidi. Metodoloģijas analīze</w:t>
      </w:r>
      <w:r w:rsidR="0059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1A7EE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12:30 – 13:30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Pusdienu pārtraukums</w:t>
      </w:r>
    </w:p>
    <w:p w14:paraId="0000000D" w14:textId="08F55E33" w:rsidR="001A7EE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13:30 – 15:00 Vai cilvēktiesības var ierobežot? Metodoloģijas analīze</w:t>
      </w:r>
      <w:r w:rsidR="00590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1A7EEF" w:rsidRDefault="001A7E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A7EEF" w:rsidRDefault="001A7E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1A7EEF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marts</w:t>
      </w:r>
    </w:p>
    <w:p w14:paraId="00000011" w14:textId="77777777" w:rsidR="001A7EEF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9:00 - 9:15-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Pieslēgšanās ZOOM</w:t>
      </w:r>
    </w:p>
    <w:p w14:paraId="00000012" w14:textId="77777777" w:rsidR="001A7EEF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9:15 – 10:45 – </w:t>
      </w:r>
      <w:r>
        <w:rPr>
          <w:rFonts w:ascii="Times New Roman" w:eastAsia="Times New Roman" w:hAnsi="Times New Roman" w:cs="Times New Roman"/>
          <w:sz w:val="24"/>
          <w:szCs w:val="24"/>
        </w:rPr>
        <w:t>Cilvēktiesību pieejamība un izaicinājumi. Kā aizsargāt cilvēktiesības? Metodoloģijas analīze.</w:t>
      </w:r>
    </w:p>
    <w:p w14:paraId="00000013" w14:textId="54F77DD8" w:rsidR="001A7EEF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10:45 – 11:00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Pārtraukums</w:t>
      </w:r>
      <w:r w:rsidR="0059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14" w14:textId="7C424EF6" w:rsidR="001A7EEF" w:rsidRDefault="00000000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11:00 –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Vai ir iespējams nodrošināt cilvēktiesības visiem: sociālo tiesību īstenošanas izaicinājumi. </w:t>
      </w:r>
      <w:r w:rsidR="00590EA9">
        <w:rPr>
          <w:rFonts w:ascii="Times New Roman" w:eastAsia="Times New Roman" w:hAnsi="Times New Roman" w:cs="Times New Roman"/>
          <w:sz w:val="24"/>
          <w:szCs w:val="24"/>
        </w:rPr>
        <w:t>Metodoloģijas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analīze.</w:t>
      </w:r>
    </w:p>
    <w:p w14:paraId="00000015" w14:textId="40F3685D" w:rsidR="001A7EEF" w:rsidRDefault="0000000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 –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 Pusdien</w:t>
      </w:r>
      <w:r w:rsidR="00590E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 pārtraukums.</w:t>
      </w:r>
    </w:p>
    <w:p w14:paraId="00000016" w14:textId="77777777" w:rsidR="001A7EEF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15:00 Pedagoga kompetences darbā ar cilvēktiesību jautājumiem. Resursi. </w:t>
      </w:r>
      <w:r>
        <w:rPr>
          <w:rFonts w:ascii="Times New Roman" w:eastAsia="Times New Roman" w:hAnsi="Times New Roman" w:cs="Times New Roman"/>
          <w:sz w:val="24"/>
          <w:szCs w:val="24"/>
        </w:rPr>
        <w:t>Noslēgums.</w:t>
      </w:r>
    </w:p>
    <w:p w14:paraId="00000017" w14:textId="77777777" w:rsidR="001A7EEF" w:rsidRDefault="001A7EEF"/>
    <w:p w14:paraId="52A5070F" w14:textId="77777777" w:rsidR="00590EA9" w:rsidRDefault="00590EA9" w:rsidP="00590E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Seminārs tiek organizēts projektā “Cilvēktiesības Latvijā – pagātne, tagadne, nākotne”, kuru 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inansiāli atbalsta Sabiedrības integrācijas fonds no Kultūras ministrijas piešķirtajiem Latvijas valsts budžeta līdzekļiem.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Vairāk par projektu: 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https://cilvektiesibas.org.lv/lv/projects/projekts-cilvektiesibas-latvija-pagatne-tagadne-na-590/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18" w14:textId="200CB29A" w:rsidR="001A7EEF" w:rsidRDefault="00590EA9" w:rsidP="00590EA9"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</w:p>
    <w:sectPr w:rsidR="001A7EE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1CC1" w14:textId="77777777" w:rsidR="00DD70A9" w:rsidRDefault="00DD70A9">
      <w:pPr>
        <w:spacing w:after="0" w:line="240" w:lineRule="auto"/>
      </w:pPr>
      <w:r>
        <w:separator/>
      </w:r>
    </w:p>
  </w:endnote>
  <w:endnote w:type="continuationSeparator" w:id="0">
    <w:p w14:paraId="2A70FED5" w14:textId="77777777" w:rsidR="00DD70A9" w:rsidRDefault="00DD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CA7C" w14:textId="77777777" w:rsidR="00DD70A9" w:rsidRDefault="00DD70A9">
      <w:pPr>
        <w:spacing w:after="0" w:line="240" w:lineRule="auto"/>
      </w:pPr>
      <w:r>
        <w:separator/>
      </w:r>
    </w:p>
  </w:footnote>
  <w:footnote w:type="continuationSeparator" w:id="0">
    <w:p w14:paraId="575CC483" w14:textId="77777777" w:rsidR="00DD70A9" w:rsidRDefault="00DD70A9">
      <w:pPr>
        <w:spacing w:after="0" w:line="240" w:lineRule="auto"/>
      </w:pPr>
      <w:r>
        <w:continuationSeparator/>
      </w:r>
    </w:p>
  </w:footnote>
  <w:footnote w:id="1">
    <w:p w14:paraId="00000019" w14:textId="77777777" w:rsidR="001A7EE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Programmā var notikt nelielās izmaiņas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EF"/>
    <w:rsid w:val="001A7EEF"/>
    <w:rsid w:val="00590EA9"/>
    <w:rsid w:val="00D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3EE3"/>
  <w15:docId w15:val="{EDA43769-EFA7-454B-AAF6-AC503DF2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AE"/>
  </w:style>
  <w:style w:type="paragraph" w:styleId="Heading1">
    <w:name w:val="heading 1"/>
    <w:basedOn w:val="Normal"/>
    <w:next w:val="Normal"/>
    <w:link w:val="Heading1Char"/>
    <w:uiPriority w:val="9"/>
    <w:qFormat/>
    <w:rsid w:val="0047344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kern w:val="2"/>
      <w:sz w:val="28"/>
      <w:szCs w:val="32"/>
      <w:lang w:val="ru-RU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47344F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7344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7344F"/>
    <w:rPr>
      <w:rFonts w:ascii="Times New Roman" w:eastAsiaTheme="majorEastAsia" w:hAnsi="Times New Roman" w:cstheme="majorBidi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6E4CA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C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CAE"/>
    <w:rPr>
      <w:kern w:val="0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E4CAE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lvektiesibas.org.lv/lv/projects/projekts-cilvektiesibas-latvija-pagatne-tagadne-na-5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6ppiA/WyLAawdWDkPGaXfxLUEQ==">CgMxLjA4AHIhMVNXYnJhWE03U0dOY01xTU1icWFiOUVZeFUwaHVsR2E1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Tumule</dc:creator>
  <cp:lastModifiedBy>Jekaterina Tumule</cp:lastModifiedBy>
  <cp:revision>2</cp:revision>
  <dcterms:created xsi:type="dcterms:W3CDTF">2024-02-20T07:00:00Z</dcterms:created>
  <dcterms:modified xsi:type="dcterms:W3CDTF">2024-02-20T07:00:00Z</dcterms:modified>
</cp:coreProperties>
</file>